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D601" w14:textId="77777777" w:rsidR="00DC535E" w:rsidRDefault="00DC535E"/>
    <w:p w14:paraId="7BAC5C09" w14:textId="2B435375" w:rsidR="00DC535E" w:rsidRPr="00AB679C" w:rsidRDefault="007018C2" w:rsidP="0000394D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空间</w:t>
      </w:r>
      <w:r w:rsidR="0000394D" w:rsidRPr="00AB679C">
        <w:rPr>
          <w:rFonts w:ascii="黑体" w:eastAsia="黑体" w:hAnsi="黑体" w:hint="eastAsia"/>
          <w:sz w:val="32"/>
        </w:rPr>
        <w:t>社会人口学</w:t>
      </w:r>
      <w:r w:rsidR="005745AC" w:rsidRPr="00AB679C">
        <w:rPr>
          <w:rFonts w:ascii="黑体" w:eastAsia="黑体" w:hAnsi="黑体" w:hint="eastAsia"/>
          <w:sz w:val="32"/>
        </w:rPr>
        <w:t>学术讲座</w:t>
      </w:r>
    </w:p>
    <w:p w14:paraId="13D65271" w14:textId="202581CF" w:rsidR="005745AC" w:rsidRDefault="005745AC"/>
    <w:p w14:paraId="05441379" w14:textId="4F1C35E8" w:rsidR="005745AC" w:rsidRPr="00AB679C" w:rsidRDefault="005745AC" w:rsidP="0067410F">
      <w:pPr>
        <w:rPr>
          <w:sz w:val="24"/>
          <w:szCs w:val="24"/>
        </w:rPr>
      </w:pPr>
      <w:r w:rsidRPr="00AB679C">
        <w:rPr>
          <w:rFonts w:hint="eastAsia"/>
          <w:b/>
          <w:sz w:val="24"/>
          <w:szCs w:val="24"/>
        </w:rPr>
        <w:t>【讲座题目】</w:t>
      </w:r>
      <w:r w:rsidR="0067410F" w:rsidRPr="0067410F">
        <w:rPr>
          <w:rFonts w:hint="eastAsia"/>
          <w:sz w:val="24"/>
          <w:szCs w:val="24"/>
        </w:rPr>
        <w:t>高铁可达性对中国县域经济发展影响的空间变动</w:t>
      </w:r>
      <w:r w:rsidR="00104784">
        <w:rPr>
          <w:rFonts w:hint="eastAsia"/>
          <w:sz w:val="24"/>
          <w:szCs w:val="24"/>
        </w:rPr>
        <w:t>效应</w:t>
      </w:r>
      <w:r w:rsidR="0067410F" w:rsidRPr="0067410F">
        <w:rPr>
          <w:rFonts w:hint="eastAsia"/>
          <w:sz w:val="24"/>
          <w:szCs w:val="24"/>
        </w:rPr>
        <w:t>研究</w:t>
      </w:r>
      <w:r w:rsidR="00FA3DF8">
        <w:rPr>
          <w:rFonts w:hint="eastAsia"/>
          <w:sz w:val="24"/>
          <w:szCs w:val="24"/>
        </w:rPr>
        <w:t>：</w:t>
      </w:r>
      <w:r w:rsidR="0067410F">
        <w:rPr>
          <w:rFonts w:hint="eastAsia"/>
          <w:sz w:val="24"/>
          <w:szCs w:val="24"/>
        </w:rPr>
        <w:t>基于</w:t>
      </w:r>
      <w:r w:rsidR="0067410F" w:rsidRPr="0067410F">
        <w:rPr>
          <w:rFonts w:hint="eastAsia"/>
          <w:sz w:val="24"/>
          <w:szCs w:val="24"/>
        </w:rPr>
        <w:t>地理加权面板回归分析方法</w:t>
      </w:r>
    </w:p>
    <w:p w14:paraId="59F1A3FC" w14:textId="1A62332C" w:rsidR="005745AC" w:rsidRPr="00AB679C" w:rsidRDefault="005745AC">
      <w:pPr>
        <w:rPr>
          <w:sz w:val="24"/>
          <w:szCs w:val="24"/>
        </w:rPr>
      </w:pPr>
      <w:r w:rsidRPr="00AB679C">
        <w:rPr>
          <w:rFonts w:hint="eastAsia"/>
          <w:b/>
          <w:sz w:val="24"/>
          <w:szCs w:val="24"/>
        </w:rPr>
        <w:t>【</w:t>
      </w:r>
      <w:r w:rsidRPr="00AB679C">
        <w:rPr>
          <w:rFonts w:ascii="Arial" w:hAnsi="Arial" w:cs="Arial"/>
          <w:b/>
          <w:bCs/>
          <w:color w:val="593939"/>
          <w:sz w:val="24"/>
          <w:szCs w:val="24"/>
          <w:shd w:val="clear" w:color="auto" w:fill="FFFFFF"/>
        </w:rPr>
        <w:t>主讲嘉宾】</w:t>
      </w:r>
      <w:r w:rsidR="0000394D" w:rsidRPr="00AB679C">
        <w:rPr>
          <w:rFonts w:hint="eastAsia"/>
          <w:sz w:val="24"/>
          <w:szCs w:val="24"/>
        </w:rPr>
        <w:t>余丹林</w:t>
      </w:r>
      <w:r w:rsidR="0000394D" w:rsidRPr="00AB679C">
        <w:rPr>
          <w:rFonts w:hint="eastAsia"/>
          <w:sz w:val="24"/>
          <w:szCs w:val="24"/>
        </w:rPr>
        <w:t xml:space="preserve"> </w:t>
      </w:r>
      <w:r w:rsidR="0000394D" w:rsidRPr="00AB679C">
        <w:rPr>
          <w:sz w:val="24"/>
          <w:szCs w:val="24"/>
        </w:rPr>
        <w:t xml:space="preserve">  </w:t>
      </w:r>
      <w:r w:rsidR="0000394D" w:rsidRPr="00AB679C">
        <w:rPr>
          <w:rFonts w:hint="eastAsia"/>
          <w:sz w:val="24"/>
          <w:szCs w:val="24"/>
        </w:rPr>
        <w:t>蒙特克莱尔州立大学地理信息系统项目主任</w:t>
      </w:r>
      <w:r w:rsidR="0067410F">
        <w:rPr>
          <w:rFonts w:hint="eastAsia"/>
          <w:sz w:val="24"/>
          <w:szCs w:val="24"/>
        </w:rPr>
        <w:t>，</w:t>
      </w:r>
      <w:r w:rsidR="0067410F" w:rsidRPr="00AB679C">
        <w:rPr>
          <w:rFonts w:hint="eastAsia"/>
          <w:sz w:val="24"/>
          <w:szCs w:val="24"/>
        </w:rPr>
        <w:t>中国人民大学社会</w:t>
      </w:r>
      <w:r w:rsidR="001916C1">
        <w:rPr>
          <w:rFonts w:hint="eastAsia"/>
          <w:sz w:val="24"/>
          <w:szCs w:val="24"/>
        </w:rPr>
        <w:t>与</w:t>
      </w:r>
      <w:bookmarkStart w:id="0" w:name="_GoBack"/>
      <w:bookmarkEnd w:id="0"/>
      <w:r w:rsidR="0067410F" w:rsidRPr="00AB679C">
        <w:rPr>
          <w:rFonts w:hint="eastAsia"/>
          <w:sz w:val="24"/>
          <w:szCs w:val="24"/>
        </w:rPr>
        <w:t>人口学院讲座教授</w:t>
      </w:r>
    </w:p>
    <w:p w14:paraId="6129B076" w14:textId="28C9171B" w:rsidR="00A80BE7" w:rsidRDefault="0000394D">
      <w:pPr>
        <w:rPr>
          <w:rFonts w:ascii="Arial" w:hAnsi="Arial" w:cs="Arial"/>
          <w:b/>
          <w:bCs/>
          <w:color w:val="593939"/>
          <w:sz w:val="24"/>
          <w:szCs w:val="24"/>
          <w:shd w:val="clear" w:color="auto" w:fill="FFFFFF"/>
        </w:rPr>
      </w:pPr>
      <w:r w:rsidRPr="00AB679C">
        <w:rPr>
          <w:rFonts w:ascii="Arial" w:hAnsi="Arial" w:cs="Arial"/>
          <w:b/>
          <w:bCs/>
          <w:color w:val="593939"/>
          <w:sz w:val="24"/>
          <w:szCs w:val="24"/>
          <w:shd w:val="clear" w:color="auto" w:fill="FFFFFF"/>
        </w:rPr>
        <w:t>【内容简介】</w:t>
      </w:r>
      <w:r w:rsidR="00D318AD" w:rsidRPr="00D318AD">
        <w:rPr>
          <w:rFonts w:hint="eastAsia"/>
          <w:sz w:val="24"/>
          <w:szCs w:val="24"/>
        </w:rPr>
        <w:t>中国高速铁路建设</w:t>
      </w:r>
      <w:r w:rsidR="009F2B6D">
        <w:rPr>
          <w:rFonts w:hint="eastAsia"/>
          <w:sz w:val="24"/>
          <w:szCs w:val="24"/>
        </w:rPr>
        <w:t>为</w:t>
      </w:r>
      <w:r w:rsidR="00D318AD" w:rsidRPr="00D318AD">
        <w:rPr>
          <w:rFonts w:hint="eastAsia"/>
          <w:sz w:val="24"/>
          <w:szCs w:val="24"/>
        </w:rPr>
        <w:t>中国区域尤其是农村经济运行模式</w:t>
      </w:r>
      <w:r w:rsidR="009F2B6D">
        <w:rPr>
          <w:rFonts w:hint="eastAsia"/>
          <w:sz w:val="24"/>
          <w:szCs w:val="24"/>
        </w:rPr>
        <w:t>带来了</w:t>
      </w:r>
      <w:r w:rsidR="00D318AD" w:rsidRPr="00D318AD">
        <w:rPr>
          <w:rFonts w:hint="eastAsia"/>
          <w:sz w:val="24"/>
          <w:szCs w:val="24"/>
        </w:rPr>
        <w:t>根本性变化，大大增加了以往</w:t>
      </w:r>
      <w:r w:rsidR="00354242">
        <w:rPr>
          <w:rFonts w:hint="eastAsia"/>
          <w:sz w:val="24"/>
          <w:szCs w:val="24"/>
        </w:rPr>
        <w:t>远距离区域和城市</w:t>
      </w:r>
      <w:r w:rsidR="00D318AD" w:rsidRPr="00D318AD">
        <w:rPr>
          <w:rFonts w:hint="eastAsia"/>
          <w:sz w:val="24"/>
          <w:szCs w:val="24"/>
        </w:rPr>
        <w:t>之间的互联互通。人们普遍认为，</w:t>
      </w:r>
      <w:r w:rsidR="009F2B6D">
        <w:rPr>
          <w:rFonts w:hint="eastAsia"/>
          <w:sz w:val="24"/>
          <w:szCs w:val="24"/>
        </w:rPr>
        <w:t>高铁的建设与布局</w:t>
      </w:r>
      <w:r w:rsidR="00D318AD" w:rsidRPr="00D318AD">
        <w:rPr>
          <w:rFonts w:hint="eastAsia"/>
          <w:sz w:val="24"/>
          <w:szCs w:val="24"/>
        </w:rPr>
        <w:t>对经济发展产生重大影响。然而，高铁</w:t>
      </w:r>
      <w:r w:rsidR="009F2B6D">
        <w:rPr>
          <w:rFonts w:hint="eastAsia"/>
          <w:sz w:val="24"/>
          <w:szCs w:val="24"/>
        </w:rPr>
        <w:t>建设布局对</w:t>
      </w:r>
      <w:r w:rsidR="00D318AD" w:rsidRPr="00D318AD">
        <w:rPr>
          <w:rFonts w:hint="eastAsia"/>
          <w:sz w:val="24"/>
          <w:szCs w:val="24"/>
        </w:rPr>
        <w:t>经济发展带来的好处也很可能会</w:t>
      </w:r>
      <w:r w:rsidR="009F2B6D">
        <w:rPr>
          <w:rFonts w:hint="eastAsia"/>
          <w:sz w:val="24"/>
          <w:szCs w:val="24"/>
        </w:rPr>
        <w:t>存在</w:t>
      </w:r>
      <w:r w:rsidR="00D318AD" w:rsidRPr="00D318AD">
        <w:rPr>
          <w:rFonts w:hint="eastAsia"/>
          <w:sz w:val="24"/>
          <w:szCs w:val="24"/>
        </w:rPr>
        <w:t>边际</w:t>
      </w:r>
      <w:r w:rsidR="009F2B6D">
        <w:rPr>
          <w:rFonts w:hint="eastAsia"/>
          <w:sz w:val="24"/>
          <w:szCs w:val="24"/>
        </w:rPr>
        <w:t>递减</w:t>
      </w:r>
      <w:r w:rsidR="00D318AD" w:rsidRPr="00D318AD">
        <w:rPr>
          <w:rFonts w:hint="eastAsia"/>
          <w:sz w:val="24"/>
          <w:szCs w:val="24"/>
        </w:rPr>
        <w:t>效应。也就是说，</w:t>
      </w:r>
      <w:r w:rsidR="009F2B6D">
        <w:rPr>
          <w:rFonts w:hint="eastAsia"/>
          <w:sz w:val="24"/>
          <w:szCs w:val="24"/>
        </w:rPr>
        <w:t>当高铁分布还比较稀疏时，</w:t>
      </w:r>
      <w:r w:rsidR="00D318AD" w:rsidRPr="00D318AD">
        <w:rPr>
          <w:rFonts w:hint="eastAsia"/>
          <w:sz w:val="24"/>
          <w:szCs w:val="24"/>
        </w:rPr>
        <w:t>高铁对经济发展带来的好处往往最大。一旦</w:t>
      </w:r>
      <w:r w:rsidR="009F2B6D">
        <w:rPr>
          <w:rFonts w:hint="eastAsia"/>
          <w:sz w:val="24"/>
          <w:szCs w:val="24"/>
        </w:rPr>
        <w:t>高铁分布密集之后</w:t>
      </w:r>
      <w:r w:rsidR="00D318AD" w:rsidRPr="00D318AD">
        <w:rPr>
          <w:rFonts w:hint="eastAsia"/>
          <w:sz w:val="24"/>
          <w:szCs w:val="24"/>
        </w:rPr>
        <w:t>，</w:t>
      </w:r>
      <w:r w:rsidR="009F2B6D">
        <w:rPr>
          <w:rFonts w:hint="eastAsia"/>
          <w:sz w:val="24"/>
          <w:szCs w:val="24"/>
        </w:rPr>
        <w:t>对经济发展的促进作用</w:t>
      </w:r>
      <w:r w:rsidR="00D318AD" w:rsidRPr="00D318AD">
        <w:rPr>
          <w:rFonts w:hint="eastAsia"/>
          <w:sz w:val="24"/>
          <w:szCs w:val="24"/>
        </w:rPr>
        <w:t>将减少。</w:t>
      </w:r>
      <w:r w:rsidR="009F2B6D">
        <w:rPr>
          <w:rFonts w:hint="eastAsia"/>
          <w:sz w:val="24"/>
          <w:szCs w:val="24"/>
        </w:rPr>
        <w:t>本研究采用</w:t>
      </w:r>
      <w:r w:rsidR="00D318AD" w:rsidRPr="00D318AD">
        <w:rPr>
          <w:rFonts w:hint="eastAsia"/>
          <w:sz w:val="24"/>
          <w:szCs w:val="24"/>
        </w:rPr>
        <w:t>中国</w:t>
      </w:r>
      <w:r w:rsidR="00D318AD" w:rsidRPr="00D318AD">
        <w:rPr>
          <w:rFonts w:hint="eastAsia"/>
          <w:sz w:val="24"/>
          <w:szCs w:val="24"/>
        </w:rPr>
        <w:t>2008  -  2015</w:t>
      </w:r>
      <w:r w:rsidR="00D318AD" w:rsidRPr="00D318AD">
        <w:rPr>
          <w:rFonts w:hint="eastAsia"/>
          <w:sz w:val="24"/>
          <w:szCs w:val="24"/>
        </w:rPr>
        <w:t>年县级高铁站点分布数据和社会经济信息面板数据，</w:t>
      </w:r>
      <w:r w:rsidR="00FA3DF8">
        <w:rPr>
          <w:rFonts w:hint="eastAsia"/>
          <w:sz w:val="24"/>
          <w:szCs w:val="24"/>
        </w:rPr>
        <w:t>分析</w:t>
      </w:r>
      <w:r w:rsidR="00D318AD" w:rsidRPr="00D318AD">
        <w:rPr>
          <w:rFonts w:hint="eastAsia"/>
          <w:sz w:val="24"/>
          <w:szCs w:val="24"/>
        </w:rPr>
        <w:t>高铁可达性</w:t>
      </w:r>
      <w:r w:rsidR="00354242">
        <w:rPr>
          <w:rFonts w:hint="eastAsia"/>
          <w:sz w:val="24"/>
          <w:szCs w:val="24"/>
        </w:rPr>
        <w:t>对</w:t>
      </w:r>
      <w:r w:rsidR="00D318AD" w:rsidRPr="00D318AD">
        <w:rPr>
          <w:rFonts w:hint="eastAsia"/>
          <w:sz w:val="24"/>
          <w:szCs w:val="24"/>
        </w:rPr>
        <w:t>中国</w:t>
      </w:r>
      <w:r w:rsidR="009F2B6D">
        <w:rPr>
          <w:rFonts w:hint="eastAsia"/>
          <w:sz w:val="24"/>
          <w:szCs w:val="24"/>
        </w:rPr>
        <w:t>县域经济</w:t>
      </w:r>
      <w:r w:rsidR="00D318AD" w:rsidRPr="00D318AD">
        <w:rPr>
          <w:rFonts w:hint="eastAsia"/>
          <w:sz w:val="24"/>
          <w:szCs w:val="24"/>
        </w:rPr>
        <w:t>发展</w:t>
      </w:r>
      <w:r w:rsidR="00354242">
        <w:rPr>
          <w:rFonts w:hint="eastAsia"/>
          <w:sz w:val="24"/>
          <w:szCs w:val="24"/>
        </w:rPr>
        <w:t>的促进作用</w:t>
      </w:r>
      <w:r w:rsidR="00D318AD" w:rsidRPr="00D318AD">
        <w:rPr>
          <w:rFonts w:hint="eastAsia"/>
          <w:sz w:val="24"/>
          <w:szCs w:val="24"/>
        </w:rPr>
        <w:t>。</w:t>
      </w:r>
      <w:r w:rsidR="00FA3DF8">
        <w:rPr>
          <w:rFonts w:hint="eastAsia"/>
          <w:sz w:val="24"/>
          <w:szCs w:val="24"/>
        </w:rPr>
        <w:t>运用</w:t>
      </w:r>
      <w:r w:rsidR="009F2B6D">
        <w:rPr>
          <w:rFonts w:hint="eastAsia"/>
          <w:sz w:val="24"/>
          <w:szCs w:val="24"/>
        </w:rPr>
        <w:t>地理加权面板回归分析方法，</w:t>
      </w:r>
      <w:r w:rsidR="00FA3DF8">
        <w:rPr>
          <w:rFonts w:hint="eastAsia"/>
          <w:sz w:val="24"/>
          <w:szCs w:val="24"/>
        </w:rPr>
        <w:t>研究</w:t>
      </w:r>
      <w:r w:rsidR="009F2B6D">
        <w:rPr>
          <w:rFonts w:hint="eastAsia"/>
          <w:sz w:val="24"/>
          <w:szCs w:val="24"/>
        </w:rPr>
        <w:t>高铁可达性在不同地区对县域经济发展的不同支持力度。</w:t>
      </w:r>
      <w:r w:rsidR="00D318AD" w:rsidRPr="00D318AD">
        <w:rPr>
          <w:rFonts w:hint="eastAsia"/>
          <w:sz w:val="24"/>
          <w:szCs w:val="24"/>
        </w:rPr>
        <w:t>研究结果表明，</w:t>
      </w:r>
      <w:r w:rsidR="00FA3DF8">
        <w:rPr>
          <w:rFonts w:hint="eastAsia"/>
          <w:sz w:val="24"/>
          <w:szCs w:val="24"/>
        </w:rPr>
        <w:t>总体上看，</w:t>
      </w:r>
      <w:r w:rsidR="009F2B6D">
        <w:rPr>
          <w:rFonts w:hint="eastAsia"/>
          <w:sz w:val="24"/>
          <w:szCs w:val="24"/>
        </w:rPr>
        <w:t>拥有</w:t>
      </w:r>
      <w:r w:rsidR="00D318AD" w:rsidRPr="00D318AD">
        <w:rPr>
          <w:rFonts w:hint="eastAsia"/>
          <w:sz w:val="24"/>
          <w:szCs w:val="24"/>
        </w:rPr>
        <w:t>高铁站的</w:t>
      </w:r>
      <w:r w:rsidR="009F2B6D">
        <w:rPr>
          <w:rFonts w:hint="eastAsia"/>
          <w:sz w:val="24"/>
          <w:szCs w:val="24"/>
        </w:rPr>
        <w:t>县域比没有高铁站的县域</w:t>
      </w:r>
      <w:r w:rsidR="009F2B6D" w:rsidRPr="00D318AD">
        <w:rPr>
          <w:rFonts w:hint="eastAsia"/>
          <w:sz w:val="24"/>
          <w:szCs w:val="24"/>
        </w:rPr>
        <w:t>人均</w:t>
      </w:r>
      <w:r w:rsidR="009F2B6D" w:rsidRPr="00D318AD">
        <w:rPr>
          <w:rFonts w:hint="eastAsia"/>
          <w:sz w:val="24"/>
          <w:szCs w:val="24"/>
        </w:rPr>
        <w:t>GDP</w:t>
      </w:r>
      <w:r w:rsidR="009F2B6D">
        <w:rPr>
          <w:rFonts w:hint="eastAsia"/>
          <w:sz w:val="24"/>
          <w:szCs w:val="24"/>
        </w:rPr>
        <w:t>高</w:t>
      </w:r>
      <w:r w:rsidR="00D318AD" w:rsidRPr="00D318AD">
        <w:rPr>
          <w:rFonts w:hint="eastAsia"/>
          <w:sz w:val="24"/>
          <w:szCs w:val="24"/>
        </w:rPr>
        <w:t>约</w:t>
      </w:r>
      <w:r w:rsidR="00D318AD" w:rsidRPr="00D318AD">
        <w:rPr>
          <w:rFonts w:hint="eastAsia"/>
          <w:sz w:val="24"/>
          <w:szCs w:val="24"/>
        </w:rPr>
        <w:t>2.7</w:t>
      </w:r>
      <w:r w:rsidR="00D318AD" w:rsidRPr="00D318AD">
        <w:rPr>
          <w:rFonts w:hint="eastAsia"/>
          <w:sz w:val="24"/>
          <w:szCs w:val="24"/>
        </w:rPr>
        <w:t>％。地理加权</w:t>
      </w:r>
      <w:r w:rsidR="009F2B6D">
        <w:rPr>
          <w:rFonts w:hint="eastAsia"/>
          <w:sz w:val="24"/>
          <w:szCs w:val="24"/>
        </w:rPr>
        <w:t>面板</w:t>
      </w:r>
      <w:r w:rsidR="00D318AD" w:rsidRPr="00D318AD">
        <w:rPr>
          <w:rFonts w:hint="eastAsia"/>
          <w:sz w:val="24"/>
          <w:szCs w:val="24"/>
        </w:rPr>
        <w:t>回归表明，在高铁分布稀少的地方，高铁可达性与人均国内生产总值之间的关系</w:t>
      </w:r>
      <w:r w:rsidR="00354242">
        <w:rPr>
          <w:rFonts w:hint="eastAsia"/>
          <w:sz w:val="24"/>
          <w:szCs w:val="24"/>
        </w:rPr>
        <w:t>呈</w:t>
      </w:r>
      <w:r w:rsidR="009F2B6D">
        <w:rPr>
          <w:rFonts w:hint="eastAsia"/>
          <w:sz w:val="24"/>
          <w:szCs w:val="24"/>
        </w:rPr>
        <w:t>正向显著</w:t>
      </w:r>
      <w:r w:rsidR="00354242">
        <w:rPr>
          <w:rFonts w:hint="eastAsia"/>
          <w:sz w:val="24"/>
          <w:szCs w:val="24"/>
        </w:rPr>
        <w:t>的特点</w:t>
      </w:r>
      <w:r w:rsidR="00D318AD" w:rsidRPr="00D318AD">
        <w:rPr>
          <w:rFonts w:hint="eastAsia"/>
          <w:sz w:val="24"/>
          <w:szCs w:val="24"/>
        </w:rPr>
        <w:t>。</w:t>
      </w:r>
      <w:r w:rsidR="009F2B6D">
        <w:rPr>
          <w:rFonts w:hint="eastAsia"/>
          <w:sz w:val="24"/>
          <w:szCs w:val="24"/>
        </w:rPr>
        <w:t>但</w:t>
      </w:r>
      <w:r w:rsidR="00D318AD" w:rsidRPr="00D318AD">
        <w:rPr>
          <w:rFonts w:hint="eastAsia"/>
          <w:sz w:val="24"/>
          <w:szCs w:val="24"/>
        </w:rPr>
        <w:t>在</w:t>
      </w:r>
      <w:r w:rsidR="009F2B6D">
        <w:rPr>
          <w:rFonts w:hint="eastAsia"/>
          <w:sz w:val="24"/>
          <w:szCs w:val="24"/>
        </w:rPr>
        <w:t>高铁站点</w:t>
      </w:r>
      <w:r w:rsidR="00D318AD" w:rsidRPr="00D318AD">
        <w:rPr>
          <w:rFonts w:hint="eastAsia"/>
          <w:sz w:val="24"/>
          <w:szCs w:val="24"/>
        </w:rPr>
        <w:t>密集分布的地方，这种关系不明显。</w:t>
      </w:r>
      <w:r w:rsidR="00EC7D50">
        <w:rPr>
          <w:rFonts w:hint="eastAsia"/>
          <w:sz w:val="24"/>
          <w:szCs w:val="24"/>
        </w:rPr>
        <w:t>这一</w:t>
      </w:r>
      <w:r w:rsidR="00354242">
        <w:rPr>
          <w:rFonts w:hint="eastAsia"/>
          <w:sz w:val="24"/>
          <w:szCs w:val="24"/>
        </w:rPr>
        <w:t>研究结果对于研究地区基础设施规划建设</w:t>
      </w:r>
      <w:r w:rsidR="00D318AD" w:rsidRPr="00D318AD">
        <w:rPr>
          <w:rFonts w:hint="eastAsia"/>
          <w:sz w:val="24"/>
          <w:szCs w:val="24"/>
        </w:rPr>
        <w:t>与县域经济发展的关系具有重要</w:t>
      </w:r>
      <w:r w:rsidR="00354242">
        <w:rPr>
          <w:rFonts w:hint="eastAsia"/>
          <w:sz w:val="24"/>
          <w:szCs w:val="24"/>
        </w:rPr>
        <w:t>的参考价值</w:t>
      </w:r>
      <w:r w:rsidR="00D318AD" w:rsidRPr="00D318AD">
        <w:rPr>
          <w:rFonts w:hint="eastAsia"/>
          <w:sz w:val="24"/>
          <w:szCs w:val="24"/>
        </w:rPr>
        <w:t>。</w:t>
      </w:r>
    </w:p>
    <w:p w14:paraId="1897FC5B" w14:textId="4ADA6863" w:rsidR="0000394D" w:rsidRPr="00AB679C" w:rsidRDefault="0000394D">
      <w:pPr>
        <w:rPr>
          <w:sz w:val="24"/>
          <w:szCs w:val="24"/>
        </w:rPr>
      </w:pPr>
      <w:r w:rsidRPr="00AB679C">
        <w:rPr>
          <w:rFonts w:hint="eastAsia"/>
          <w:b/>
          <w:sz w:val="24"/>
          <w:szCs w:val="24"/>
        </w:rPr>
        <w:t>【讲座时间】</w:t>
      </w:r>
      <w:r w:rsidRPr="00AB679C">
        <w:rPr>
          <w:rFonts w:hint="eastAsia"/>
          <w:sz w:val="24"/>
          <w:szCs w:val="24"/>
        </w:rPr>
        <w:t>2</w:t>
      </w:r>
      <w:r w:rsidRPr="00AB679C">
        <w:rPr>
          <w:sz w:val="24"/>
          <w:szCs w:val="24"/>
        </w:rPr>
        <w:t>01</w:t>
      </w:r>
      <w:r w:rsidR="0067410F">
        <w:rPr>
          <w:sz w:val="24"/>
          <w:szCs w:val="24"/>
        </w:rPr>
        <w:t>9</w:t>
      </w:r>
      <w:r w:rsidRPr="00AB679C">
        <w:rPr>
          <w:rFonts w:hint="eastAsia"/>
          <w:sz w:val="24"/>
          <w:szCs w:val="24"/>
        </w:rPr>
        <w:t>年</w:t>
      </w:r>
      <w:r w:rsidR="0067410F">
        <w:rPr>
          <w:sz w:val="24"/>
          <w:szCs w:val="24"/>
        </w:rPr>
        <w:t>8</w:t>
      </w:r>
      <w:r w:rsidRPr="00AB679C">
        <w:rPr>
          <w:rFonts w:hint="eastAsia"/>
          <w:sz w:val="24"/>
          <w:szCs w:val="24"/>
        </w:rPr>
        <w:t>月</w:t>
      </w:r>
      <w:r w:rsidR="0067410F">
        <w:rPr>
          <w:sz w:val="24"/>
          <w:szCs w:val="24"/>
        </w:rPr>
        <w:t>2</w:t>
      </w:r>
      <w:r w:rsidR="00247E59">
        <w:rPr>
          <w:sz w:val="24"/>
          <w:szCs w:val="24"/>
        </w:rPr>
        <w:t>9</w:t>
      </w:r>
      <w:r w:rsidRPr="00AB679C">
        <w:rPr>
          <w:rFonts w:hint="eastAsia"/>
          <w:sz w:val="24"/>
          <w:szCs w:val="24"/>
        </w:rPr>
        <w:t>日</w:t>
      </w:r>
      <w:r w:rsidR="00BF1B33">
        <w:rPr>
          <w:rFonts w:hint="eastAsia"/>
          <w:sz w:val="24"/>
          <w:szCs w:val="24"/>
        </w:rPr>
        <w:t>（周</w:t>
      </w:r>
      <w:r w:rsidR="00247E59">
        <w:rPr>
          <w:rFonts w:hint="eastAsia"/>
          <w:sz w:val="24"/>
          <w:szCs w:val="24"/>
        </w:rPr>
        <w:t>四</w:t>
      </w:r>
      <w:r w:rsidR="00BF1B33">
        <w:rPr>
          <w:rFonts w:hint="eastAsia"/>
          <w:sz w:val="24"/>
          <w:szCs w:val="24"/>
        </w:rPr>
        <w:t>）</w:t>
      </w:r>
      <w:r w:rsidRPr="00AB679C">
        <w:rPr>
          <w:rFonts w:hint="eastAsia"/>
          <w:sz w:val="24"/>
          <w:szCs w:val="24"/>
        </w:rPr>
        <w:t>下午</w:t>
      </w:r>
      <w:r w:rsidRPr="00AB679C">
        <w:rPr>
          <w:sz w:val="24"/>
          <w:szCs w:val="24"/>
        </w:rPr>
        <w:t>2</w:t>
      </w:r>
      <w:r w:rsidRPr="00AB679C">
        <w:rPr>
          <w:rFonts w:hint="eastAsia"/>
          <w:sz w:val="24"/>
          <w:szCs w:val="24"/>
        </w:rPr>
        <w:t>:0</w:t>
      </w:r>
      <w:r w:rsidRPr="00AB679C">
        <w:rPr>
          <w:sz w:val="24"/>
          <w:szCs w:val="24"/>
        </w:rPr>
        <w:t>0</w:t>
      </w:r>
      <w:r w:rsidRPr="00AB679C">
        <w:rPr>
          <w:rFonts w:hint="eastAsia"/>
          <w:sz w:val="24"/>
          <w:szCs w:val="24"/>
        </w:rPr>
        <w:t>—</w:t>
      </w:r>
      <w:r w:rsidRPr="00AB679C">
        <w:rPr>
          <w:rFonts w:hint="eastAsia"/>
          <w:sz w:val="24"/>
          <w:szCs w:val="24"/>
        </w:rPr>
        <w:t>4:0</w:t>
      </w:r>
      <w:r w:rsidRPr="00AB679C">
        <w:rPr>
          <w:sz w:val="24"/>
          <w:szCs w:val="24"/>
        </w:rPr>
        <w:t>0</w:t>
      </w:r>
    </w:p>
    <w:p w14:paraId="0F720C15" w14:textId="53261A6A" w:rsidR="0000394D" w:rsidRPr="00AB679C" w:rsidRDefault="0000394D">
      <w:pPr>
        <w:rPr>
          <w:sz w:val="24"/>
          <w:szCs w:val="24"/>
        </w:rPr>
      </w:pPr>
      <w:r w:rsidRPr="00AB679C">
        <w:rPr>
          <w:rFonts w:hint="eastAsia"/>
          <w:b/>
          <w:sz w:val="24"/>
          <w:szCs w:val="24"/>
        </w:rPr>
        <w:t>【讲座地点】</w:t>
      </w:r>
      <w:r w:rsidRPr="00AB679C">
        <w:rPr>
          <w:rFonts w:hint="eastAsia"/>
          <w:sz w:val="24"/>
          <w:szCs w:val="24"/>
        </w:rPr>
        <w:t>崇德西楼</w:t>
      </w:r>
      <w:r w:rsidRPr="00AB679C">
        <w:rPr>
          <w:rFonts w:hint="eastAsia"/>
          <w:sz w:val="24"/>
          <w:szCs w:val="24"/>
        </w:rPr>
        <w:t>5</w:t>
      </w:r>
      <w:r w:rsidRPr="00AB679C">
        <w:rPr>
          <w:sz w:val="24"/>
          <w:szCs w:val="24"/>
        </w:rPr>
        <w:t>12</w:t>
      </w:r>
      <w:r w:rsidRPr="00AB679C">
        <w:rPr>
          <w:rFonts w:hint="eastAsia"/>
          <w:sz w:val="24"/>
          <w:szCs w:val="24"/>
        </w:rPr>
        <w:t>会议室</w:t>
      </w:r>
    </w:p>
    <w:p w14:paraId="188E940D" w14:textId="3E1C08D2" w:rsidR="00900959" w:rsidRDefault="0000394D">
      <w:pPr>
        <w:rPr>
          <w:rFonts w:ascii="Arial" w:hAnsi="Arial" w:cs="Arial"/>
          <w:b/>
          <w:bCs/>
          <w:color w:val="593939"/>
          <w:sz w:val="24"/>
          <w:szCs w:val="24"/>
          <w:shd w:val="clear" w:color="auto" w:fill="FFFFFF"/>
        </w:rPr>
      </w:pPr>
      <w:r w:rsidRPr="00AB679C">
        <w:rPr>
          <w:rFonts w:ascii="Arial" w:hAnsi="Arial" w:cs="Arial"/>
          <w:b/>
          <w:bCs/>
          <w:color w:val="593939"/>
          <w:sz w:val="24"/>
          <w:szCs w:val="24"/>
          <w:shd w:val="clear" w:color="auto" w:fill="FFFFFF"/>
        </w:rPr>
        <w:t>【嘉宾介绍】</w:t>
      </w:r>
    </w:p>
    <w:p w14:paraId="18408574" w14:textId="2B33BAA0" w:rsidR="00E97F84" w:rsidRDefault="00E97F84" w:rsidP="00E97F8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A8B67D5" wp14:editId="511B632B">
            <wp:extent cx="1416050" cy="1888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余丹林照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C2E8" w14:textId="384A86EB" w:rsidR="002B0D3E" w:rsidRPr="00AB679C" w:rsidRDefault="00D87CEE" w:rsidP="004A7473">
      <w:pPr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余丹林教授系国际知名</w:t>
      </w:r>
      <w:r w:rsidR="0000394D" w:rsidRPr="00AB679C">
        <w:rPr>
          <w:rFonts w:hint="eastAsia"/>
          <w:sz w:val="24"/>
          <w:szCs w:val="24"/>
        </w:rPr>
        <w:t>城市地理及空间数据分析专家，在城市发展与规划、空间数据分析等方面取得突出成就。在国内外相关领域共发表论文</w:t>
      </w:r>
      <w:r w:rsidR="0067410F">
        <w:rPr>
          <w:rFonts w:hint="eastAsia"/>
          <w:sz w:val="24"/>
          <w:szCs w:val="24"/>
        </w:rPr>
        <w:t>近</w:t>
      </w:r>
      <w:r w:rsidR="00D318AD">
        <w:rPr>
          <w:rFonts w:hint="eastAsia"/>
          <w:sz w:val="24"/>
          <w:szCs w:val="24"/>
        </w:rPr>
        <w:t>百</w:t>
      </w:r>
      <w:r w:rsidR="0000394D" w:rsidRPr="00AB679C">
        <w:rPr>
          <w:rFonts w:hint="eastAsia"/>
          <w:sz w:val="24"/>
          <w:szCs w:val="24"/>
        </w:rPr>
        <w:t>篇</w:t>
      </w:r>
      <w:r w:rsidR="0067410F">
        <w:rPr>
          <w:rFonts w:hint="eastAsia"/>
          <w:sz w:val="24"/>
          <w:szCs w:val="24"/>
        </w:rPr>
        <w:t>相关论文</w:t>
      </w:r>
      <w:r w:rsidR="0000394D" w:rsidRPr="00AB679C">
        <w:rPr>
          <w:rFonts w:hint="eastAsia"/>
          <w:sz w:val="24"/>
          <w:szCs w:val="24"/>
        </w:rPr>
        <w:t>。目前担任蒙特克莱尔州立大学地理信息系统项目主任</w:t>
      </w:r>
      <w:r w:rsidR="00614723">
        <w:rPr>
          <w:rFonts w:hint="eastAsia"/>
          <w:sz w:val="24"/>
          <w:szCs w:val="24"/>
        </w:rPr>
        <w:t>和</w:t>
      </w:r>
      <w:r w:rsidR="00614723" w:rsidRPr="00AB679C">
        <w:rPr>
          <w:rFonts w:hint="eastAsia"/>
          <w:sz w:val="24"/>
          <w:szCs w:val="24"/>
        </w:rPr>
        <w:t>中国人民大学社会人口学院讲座教授</w:t>
      </w:r>
      <w:r w:rsidR="0000394D" w:rsidRPr="00AB679C">
        <w:rPr>
          <w:rFonts w:hint="eastAsia"/>
          <w:sz w:val="24"/>
          <w:szCs w:val="24"/>
        </w:rPr>
        <w:t>。现为两家</w:t>
      </w:r>
      <w:r w:rsidR="0000394D" w:rsidRPr="00AB679C">
        <w:rPr>
          <w:rFonts w:hint="eastAsia"/>
          <w:sz w:val="24"/>
          <w:szCs w:val="24"/>
        </w:rPr>
        <w:t>SCI/SSCI</w:t>
      </w:r>
      <w:r w:rsidR="0000394D" w:rsidRPr="00AB679C">
        <w:rPr>
          <w:rFonts w:hint="eastAsia"/>
          <w:sz w:val="24"/>
          <w:szCs w:val="24"/>
        </w:rPr>
        <w:t>刊物副主编</w:t>
      </w:r>
      <w:r w:rsidR="0000394D" w:rsidRPr="00AB679C">
        <w:rPr>
          <w:rFonts w:hint="eastAsia"/>
          <w:sz w:val="24"/>
          <w:szCs w:val="24"/>
        </w:rPr>
        <w:t>/</w:t>
      </w:r>
      <w:r w:rsidR="0000394D" w:rsidRPr="00AB679C">
        <w:rPr>
          <w:rFonts w:hint="eastAsia"/>
          <w:sz w:val="24"/>
          <w:szCs w:val="24"/>
        </w:rPr>
        <w:t>学术主编。</w:t>
      </w:r>
    </w:p>
    <w:sectPr w:rsidR="002B0D3E" w:rsidRPr="00AB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1BBB" w14:textId="77777777" w:rsidR="003A6EEF" w:rsidRDefault="003A6EEF" w:rsidP="002B2A66">
      <w:pPr>
        <w:spacing w:after="0" w:line="240" w:lineRule="auto"/>
      </w:pPr>
      <w:r>
        <w:separator/>
      </w:r>
    </w:p>
  </w:endnote>
  <w:endnote w:type="continuationSeparator" w:id="0">
    <w:p w14:paraId="2A0E67DA" w14:textId="77777777" w:rsidR="003A6EEF" w:rsidRDefault="003A6EEF" w:rsidP="002B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0DB4E" w14:textId="77777777" w:rsidR="003A6EEF" w:rsidRDefault="003A6EEF" w:rsidP="002B2A66">
      <w:pPr>
        <w:spacing w:after="0" w:line="240" w:lineRule="auto"/>
      </w:pPr>
      <w:r>
        <w:separator/>
      </w:r>
    </w:p>
  </w:footnote>
  <w:footnote w:type="continuationSeparator" w:id="0">
    <w:p w14:paraId="0447D183" w14:textId="77777777" w:rsidR="003A6EEF" w:rsidRDefault="003A6EEF" w:rsidP="002B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6"/>
    <w:rsid w:val="0000394D"/>
    <w:rsid w:val="0003322F"/>
    <w:rsid w:val="000F4E1E"/>
    <w:rsid w:val="00104784"/>
    <w:rsid w:val="00116122"/>
    <w:rsid w:val="00146040"/>
    <w:rsid w:val="001916C1"/>
    <w:rsid w:val="001956A7"/>
    <w:rsid w:val="00233F7F"/>
    <w:rsid w:val="00247E59"/>
    <w:rsid w:val="002B0D3E"/>
    <w:rsid w:val="002B2A66"/>
    <w:rsid w:val="002C08D7"/>
    <w:rsid w:val="002E1F1C"/>
    <w:rsid w:val="0031630D"/>
    <w:rsid w:val="00323202"/>
    <w:rsid w:val="00354242"/>
    <w:rsid w:val="00370031"/>
    <w:rsid w:val="003810DB"/>
    <w:rsid w:val="003A5BC6"/>
    <w:rsid w:val="003A6EEF"/>
    <w:rsid w:val="003F2F6C"/>
    <w:rsid w:val="0042626C"/>
    <w:rsid w:val="00437704"/>
    <w:rsid w:val="00480C3B"/>
    <w:rsid w:val="0048581D"/>
    <w:rsid w:val="00493790"/>
    <w:rsid w:val="004A0B28"/>
    <w:rsid w:val="004A7473"/>
    <w:rsid w:val="005745AC"/>
    <w:rsid w:val="00583550"/>
    <w:rsid w:val="005D088C"/>
    <w:rsid w:val="0061071D"/>
    <w:rsid w:val="00613622"/>
    <w:rsid w:val="00614723"/>
    <w:rsid w:val="00617593"/>
    <w:rsid w:val="00643876"/>
    <w:rsid w:val="0067410F"/>
    <w:rsid w:val="006A24FD"/>
    <w:rsid w:val="006D217C"/>
    <w:rsid w:val="006E1804"/>
    <w:rsid w:val="006F5177"/>
    <w:rsid w:val="006F7F1F"/>
    <w:rsid w:val="007018C2"/>
    <w:rsid w:val="00756C15"/>
    <w:rsid w:val="0079725D"/>
    <w:rsid w:val="007A27E2"/>
    <w:rsid w:val="007D0890"/>
    <w:rsid w:val="007E06C4"/>
    <w:rsid w:val="008E55FC"/>
    <w:rsid w:val="00900959"/>
    <w:rsid w:val="00961DDC"/>
    <w:rsid w:val="009B4B0D"/>
    <w:rsid w:val="009F2B6D"/>
    <w:rsid w:val="00A03C29"/>
    <w:rsid w:val="00A31D8C"/>
    <w:rsid w:val="00A36F54"/>
    <w:rsid w:val="00A45715"/>
    <w:rsid w:val="00A50D8C"/>
    <w:rsid w:val="00A80BE7"/>
    <w:rsid w:val="00AB679C"/>
    <w:rsid w:val="00B23D77"/>
    <w:rsid w:val="00B45272"/>
    <w:rsid w:val="00B615CD"/>
    <w:rsid w:val="00B975E9"/>
    <w:rsid w:val="00BD268F"/>
    <w:rsid w:val="00BF1B33"/>
    <w:rsid w:val="00BF23E5"/>
    <w:rsid w:val="00C11F3C"/>
    <w:rsid w:val="00C82974"/>
    <w:rsid w:val="00D20058"/>
    <w:rsid w:val="00D318AD"/>
    <w:rsid w:val="00D520B1"/>
    <w:rsid w:val="00D71BB8"/>
    <w:rsid w:val="00D87CEE"/>
    <w:rsid w:val="00DB7E82"/>
    <w:rsid w:val="00DC535E"/>
    <w:rsid w:val="00DE3A1C"/>
    <w:rsid w:val="00DE49B7"/>
    <w:rsid w:val="00E040F2"/>
    <w:rsid w:val="00E61F31"/>
    <w:rsid w:val="00E97F84"/>
    <w:rsid w:val="00EB5043"/>
    <w:rsid w:val="00EC390E"/>
    <w:rsid w:val="00EC7D50"/>
    <w:rsid w:val="00EE493E"/>
    <w:rsid w:val="00EF669A"/>
    <w:rsid w:val="00F73744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9D20"/>
  <w15:chartTrackingRefBased/>
  <w15:docId w15:val="{6C30902F-4D5F-4383-9C9E-15345522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B2A66"/>
  </w:style>
  <w:style w:type="paragraph" w:styleId="a5">
    <w:name w:val="footer"/>
    <w:basedOn w:val="a"/>
    <w:link w:val="a6"/>
    <w:uiPriority w:val="99"/>
    <w:unhideWhenUsed/>
    <w:rsid w:val="002B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B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B173C68040B4F9D5B9C9636949BC7" ma:contentTypeVersion="12" ma:contentTypeDescription="Create a new document." ma:contentTypeScope="" ma:versionID="fbb507e615f8a13bb709be5461b76f35">
  <xsd:schema xmlns:xsd="http://www.w3.org/2001/XMLSchema" xmlns:xs="http://www.w3.org/2001/XMLSchema" xmlns:p="http://schemas.microsoft.com/office/2006/metadata/properties" xmlns:ns3="7161587e-cf2c-4ffd-9e9b-09a917374509" xmlns:ns4="59611735-c516-4383-b203-2e30eadddbc5" targetNamespace="http://schemas.microsoft.com/office/2006/metadata/properties" ma:root="true" ma:fieldsID="58dd35a20cfc75572d2cfd09ab44bd7b" ns3:_="" ns4:_="">
    <xsd:import namespace="7161587e-cf2c-4ffd-9e9b-09a917374509"/>
    <xsd:import namespace="59611735-c516-4383-b203-2e30eaddd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1587e-cf2c-4ffd-9e9b-09a917374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1735-c516-4383-b203-2e30eaddd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C7001-B6EA-4E2C-9667-BD10D274E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1587e-cf2c-4ffd-9e9b-09a917374509"/>
    <ds:schemaRef ds:uri="59611735-c516-4383-b203-2e30eaddd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3210C-95A3-40E0-A03A-8A11346FF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4CDC7-FA48-40BD-B14B-334D80864B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Danlin Yu</dc:creator>
  <cp:keywords/>
  <dc:description/>
  <cp:lastModifiedBy>张耀军</cp:lastModifiedBy>
  <cp:revision>9</cp:revision>
  <dcterms:created xsi:type="dcterms:W3CDTF">2019-08-25T14:20:00Z</dcterms:created>
  <dcterms:modified xsi:type="dcterms:W3CDTF">2019-08-26T02:24:00Z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0x0101008CDB173C68040B4F9D5B9C9636949BC7</vt:lpwstr>
  </property>
</Properties>
</file>