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国际学院201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8</w:t>
      </w:r>
      <w:r>
        <w:rPr>
          <w:rFonts w:hint="eastAsia" w:hAnsi="华文中宋" w:eastAsia="华文中宋"/>
          <w:sz w:val="32"/>
          <w:szCs w:val="32"/>
        </w:rPr>
        <w:t>年</w:t>
      </w: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int="eastAsia" w:hAnsi="华文中宋" w:eastAsia="华文中宋"/>
          <w:sz w:val="32"/>
          <w:szCs w:val="32"/>
        </w:rPr>
        <w:t>金融硕士（风险管理方向）夏令营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12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81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6（5）</w:t>
            </w:r>
            <w:r>
              <w:rPr>
                <w:rFonts w:eastAsia="仿宋_GB2312"/>
                <w:spacing w:val="-12"/>
              </w:rPr>
              <w:t>学期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平均</w:t>
            </w:r>
            <w:r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</w:rPr>
              <w:t>学专业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本专业      年级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年级</w:t>
            </w:r>
            <w:r>
              <w:rPr>
                <w:rFonts w:eastAsia="仿宋_GB2312"/>
                <w:spacing w:val="-12"/>
              </w:rPr>
              <w:t>综</w:t>
            </w:r>
          </w:p>
          <w:p>
            <w:pPr>
              <w:ind w:left="-107" w:leftChars="-51"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教务部门负责人确认签字（加盖公章）：</w:t>
            </w: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简短描述自己的数理能力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简短描述自己的计算机能力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推荐人信息：（请列出你的2位推荐人的以下信息）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eastAsia="仿宋_GB2312"/>
          <w:sz w:val="24"/>
          <w:u w:val="single"/>
        </w:rPr>
      </w:pPr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eastAsia="仿宋_GB2312"/>
          <w:sz w:val="24"/>
        </w:rPr>
      </w:pPr>
    </w:p>
    <w:p>
      <w:pPr>
        <w:tabs>
          <w:tab w:val="left" w:pos="6090"/>
        </w:tabs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2D24516F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98</Words>
  <Characters>561</Characters>
  <Lines>4</Lines>
  <Paragraphs>1</Paragraphs>
  <ScaleCrop>false</ScaleCrop>
  <LinksUpToDate>false</LinksUpToDate>
  <CharactersWithSpaces>658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马润有</cp:lastModifiedBy>
  <cp:lastPrinted>2012-05-17T09:47:00Z</cp:lastPrinted>
  <dcterms:modified xsi:type="dcterms:W3CDTF">2018-04-13T01:37:55Z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